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23027" w14:textId="77777777" w:rsidR="00C54A25" w:rsidRPr="0092127B" w:rsidRDefault="00C54A25" w:rsidP="00B0734D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1AE20E2" w14:textId="77777777" w:rsidR="00C54A25" w:rsidRPr="001B2DDF" w:rsidRDefault="00C54A25" w:rsidP="00B0734D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Calibri" w:eastAsia="Calibri" w:hAnsi="Calibri" w:cs="Times New Roman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7359ED3" wp14:editId="4F1ABFC5">
            <wp:simplePos x="0" y="0"/>
            <wp:positionH relativeFrom="margin">
              <wp:posOffset>84098</wp:posOffset>
            </wp:positionH>
            <wp:positionV relativeFrom="page">
              <wp:posOffset>1226484</wp:posOffset>
            </wp:positionV>
            <wp:extent cx="1927860" cy="819785"/>
            <wp:effectExtent l="0" t="0" r="0" b="0"/>
            <wp:wrapTight wrapText="bothSides">
              <wp:wrapPolygon edited="0">
                <wp:start x="4482" y="0"/>
                <wp:lineTo x="0" y="8031"/>
                <wp:lineTo x="0" y="20077"/>
                <wp:lineTo x="1494" y="21081"/>
                <wp:lineTo x="8324" y="21081"/>
                <wp:lineTo x="11953" y="21081"/>
                <wp:lineTo x="18783" y="17568"/>
                <wp:lineTo x="18569" y="16062"/>
                <wp:lineTo x="21344" y="12548"/>
                <wp:lineTo x="21344" y="4015"/>
                <wp:lineTo x="17075" y="2008"/>
                <wp:lineTo x="5549" y="0"/>
                <wp:lineTo x="4482" y="0"/>
              </wp:wrapPolygon>
            </wp:wrapTight>
            <wp:docPr id="2" name="Рисунок 2" descr="C:\Users\УМП\Desktop\КПЦ\kpc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МП\Desktop\КПЦ\kpc-new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DF">
        <w:rPr>
          <w:rFonts w:ascii="Times New Roman" w:eastAsia="Calibri" w:hAnsi="Times New Roman" w:cs="Times New Roman"/>
          <w:b/>
          <w:color w:val="000000"/>
        </w:rPr>
        <w:t xml:space="preserve">МИНИСТЕРСТВО ОБРАЗОВАНИЯ, НАУКИ И МОЛОДЕЖИ РЕСПУБЛИКИ КРЫМ  </w:t>
      </w:r>
    </w:p>
    <w:p w14:paraId="00305A58" w14:textId="77777777" w:rsidR="00C54A25" w:rsidRPr="001B2DDF" w:rsidRDefault="00C54A25" w:rsidP="00B0734D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Times New Roman" w:eastAsia="Calibri" w:hAnsi="Times New Roman" w:cs="Times New Roman"/>
          <w:b/>
          <w:color w:val="000000"/>
        </w:rPr>
        <w:t>Государственное бюджетное образовательное учреждение дополнительного образования Республики Крым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 xml:space="preserve">«Региональный центр по подготовке к военной службе 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>и военно-патриотическому воспитанию»</w:t>
      </w:r>
      <w:r w:rsidRPr="001B2DDF">
        <w:rPr>
          <w:rFonts w:ascii="Times New Roman" w:eastAsia="Calibri" w:hAnsi="Times New Roman" w:cs="Times New Roman"/>
          <w:b/>
          <w:color w:val="000000"/>
        </w:rPr>
        <w:cr/>
      </w:r>
    </w:p>
    <w:p w14:paraId="5A068615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752C299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D00502E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010E46E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3182322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0089AA8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521E790" w14:textId="77777777" w:rsidR="00C54A25" w:rsidRPr="00D023BD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0BD528E" w14:textId="77777777" w:rsidR="00C54A25" w:rsidRPr="00D023BD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 xml:space="preserve">Конспект беседы </w:t>
      </w:r>
    </w:p>
    <w:p w14:paraId="4F6B93D9" w14:textId="422287C4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с учащимися на тему памятных дней Российской Федерации посвящённый ко дню создания Вооружённых сил Российской Федерации</w:t>
      </w:r>
    </w:p>
    <w:p w14:paraId="6D13C2BF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A230E34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DE49B43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6251FEC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9467E9F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0746417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C30A763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192636C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7FCF3CA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E213FC9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C98CCB9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CF2B2B7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5BF0AB3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D0A1E04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82E40A4" w14:textId="77777777" w:rsidR="00C54A25" w:rsidRPr="00E91313" w:rsidRDefault="00C54A25" w:rsidP="00B073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1313">
        <w:rPr>
          <w:rFonts w:ascii="Times New Roman" w:eastAsia="Times New Roman" w:hAnsi="Times New Roman" w:cs="Times New Roman"/>
          <w:sz w:val="28"/>
          <w:szCs w:val="28"/>
        </w:rPr>
        <w:t>Автор составител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91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72AE78" w14:textId="77777777" w:rsidR="00C54A25" w:rsidRPr="00E91313" w:rsidRDefault="00C54A25" w:rsidP="00B0734D">
      <w:pPr>
        <w:spacing w:after="0" w:line="240" w:lineRule="auto"/>
        <w:ind w:left="6229"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 Р. </w:t>
      </w:r>
    </w:p>
    <w:p w14:paraId="279BF1BC" w14:textId="77777777" w:rsidR="00C54A25" w:rsidRDefault="00C54A25" w:rsidP="00B0734D">
      <w:pPr>
        <w:spacing w:after="0" w:line="240" w:lineRule="auto"/>
        <w:ind w:firstLine="3816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4957F5C" w14:textId="77777777" w:rsidR="00C54A25" w:rsidRDefault="00C54A25" w:rsidP="00B073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643A508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C1EF35E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A6B3BF9" w14:textId="36A8B69B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1722424" w14:textId="12E125AA" w:rsidR="004B573B" w:rsidRDefault="004B573B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26EA128" w14:textId="77777777" w:rsidR="004B573B" w:rsidRDefault="004B573B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EE880F2" w14:textId="58E9542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A4E42E6" w14:textId="77777777" w:rsidR="00E612F1" w:rsidRDefault="00E612F1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8A79450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FF19714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г. Симферополь, 2026г.</w:t>
      </w:r>
    </w:p>
    <w:p w14:paraId="523DC82F" w14:textId="77777777" w:rsidR="00C54A25" w:rsidRDefault="00C54A25" w:rsidP="00B0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DD01131" w14:textId="2A623D5D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Тема: </w:t>
      </w:r>
    </w:p>
    <w:p w14:paraId="02304D30" w14:textId="77777777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День создания Вооруженных сил России</w:t>
      </w:r>
    </w:p>
    <w:p w14:paraId="120DC963" w14:textId="77777777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5F38F1E" w14:textId="50EBDF00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Цель:</w:t>
      </w:r>
    </w:p>
    <w:p w14:paraId="5BC64C8F" w14:textId="289D0A47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Познакомить учащихся с историей создания Вооруженных сил России, их значением для страны и вкладом в защиту государственной границы. Воспитать </w:t>
      </w:r>
      <w:r w:rsidR="00A65002"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патриотизм</w:t>
      </w:r>
      <w:r w:rsidR="00A65002"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65002"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A65002"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уважение к военной службе.</w:t>
      </w:r>
    </w:p>
    <w:p w14:paraId="0C4A824B" w14:textId="77777777" w:rsidR="004B573B" w:rsidRPr="004B573B" w:rsidRDefault="004B573B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A7A1A11" w14:textId="2C9C8942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Хронометраж:</w:t>
      </w:r>
    </w:p>
    <w:p w14:paraId="7946D085" w14:textId="76A3E2BF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45 минут</w:t>
      </w:r>
    </w:p>
    <w:p w14:paraId="74D68CA8" w14:textId="65DF0E7A" w:rsidR="004B573B" w:rsidRPr="00051E23" w:rsidRDefault="00C54A25" w:rsidP="00B0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Вступление</w:t>
      </w:r>
    </w:p>
    <w:p w14:paraId="4C4CF8D8" w14:textId="6294FD96" w:rsidR="00C54A25" w:rsidRPr="00C54A25" w:rsidRDefault="00C54A25" w:rsidP="00B0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621E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</w:t>
      </w:r>
      <w:r w:rsidR="00621E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3FF35E8B" w14:textId="77777777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CFEB45F" w14:textId="1B234741" w:rsidR="004B573B" w:rsidRPr="004B573B" w:rsidRDefault="004B573B" w:rsidP="00B07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573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Вооруженные силы России играют ключевую роль в обеспечении безопасности и стабильности нашего государства. Они являются символом силы и единства народа, готового встать на защиту своей Родины. В этот день мы не только вспоминаем историю создания армии, но и выражаем благодарность всем тем, кто служит и служил в рядах Вооруженных сил.</w:t>
      </w:r>
    </w:p>
    <w:p w14:paraId="400B6040" w14:textId="77777777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54A2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</w:t>
      </w:r>
    </w:p>
    <w:p w14:paraId="70ECAFD6" w14:textId="5EB1D179" w:rsidR="00C54A25" w:rsidRPr="00C54A25" w:rsidRDefault="00C54A25" w:rsidP="00B0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Основная часть</w:t>
      </w: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(3</w:t>
      </w:r>
      <w:r w:rsidR="00621E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минут)</w:t>
      </w:r>
    </w:p>
    <w:p w14:paraId="22A5EF18" w14:textId="7562E7F1" w:rsidR="00C54A25" w:rsidRPr="00C54A25" w:rsidRDefault="00C54A25" w:rsidP="00B0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История создания Вооруженных сил России </w:t>
      </w:r>
    </w:p>
    <w:p w14:paraId="52D23958" w14:textId="77777777" w:rsidR="00C54A25" w:rsidRPr="00C54A25" w:rsidRDefault="00C54A25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5EEC5B3" w14:textId="78EBDE2A" w:rsidR="00C54A25" w:rsidRPr="00D0673B" w:rsidRDefault="00C54A25" w:rsidP="00B0734D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67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 армии</w:t>
      </w:r>
      <w:r w:rsidR="00D0673B" w:rsidRPr="00D067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D0673B" w:rsidRPr="00D067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Ключевые события и этапы</w:t>
      </w:r>
      <w:r w:rsidRPr="00D067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79733892" w14:textId="77777777" w:rsidR="00D0673B" w:rsidRPr="00D0673B" w:rsidRDefault="00C54A25" w:rsidP="00B0734D">
      <w:pPr>
        <w:pStyle w:val="a5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C54A25">
        <w:rPr>
          <w:color w:val="1A1A1A"/>
          <w:sz w:val="28"/>
          <w:szCs w:val="28"/>
        </w:rPr>
        <w:t>   </w:t>
      </w:r>
      <w:r w:rsidR="00D0673B" w:rsidRPr="00D0673B">
        <w:rPr>
          <w:color w:val="000000"/>
          <w:sz w:val="28"/>
          <w:szCs w:val="28"/>
        </w:rPr>
        <w:t>Исключительно важную роль в укреплении нашего государства и его армии имели военные реформы. Наиболее известны военные рефор</w:t>
      </w:r>
      <w:r w:rsidR="00D0673B" w:rsidRPr="00D0673B">
        <w:rPr>
          <w:color w:val="000000"/>
          <w:sz w:val="28"/>
          <w:szCs w:val="28"/>
        </w:rPr>
        <w:softHyphen/>
        <w:t>мы Ивана IV, Петра I, 1860—1870 гг. и 1905— 1912 гг.</w:t>
      </w:r>
    </w:p>
    <w:p w14:paraId="544E441B" w14:textId="77777777" w:rsidR="00D0673B" w:rsidRPr="00D0673B" w:rsidRDefault="00D0673B" w:rsidP="00B0734D">
      <w:pPr>
        <w:pStyle w:val="a5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D0673B">
        <w:rPr>
          <w:color w:val="000000"/>
          <w:sz w:val="28"/>
          <w:szCs w:val="28"/>
        </w:rPr>
        <w:t>Военные реформы Ивана IV были проведены в середине XVI в. В их ходе были упорядоче</w:t>
      </w:r>
      <w:r w:rsidRPr="00D0673B">
        <w:rPr>
          <w:color w:val="000000"/>
          <w:sz w:val="28"/>
          <w:szCs w:val="28"/>
        </w:rPr>
        <w:softHyphen/>
        <w:t>ны системы комплектования и военной службы в поместном войске, организовано централизо</w:t>
      </w:r>
      <w:r w:rsidRPr="00D0673B">
        <w:rPr>
          <w:color w:val="000000"/>
          <w:sz w:val="28"/>
          <w:szCs w:val="28"/>
        </w:rPr>
        <w:softHyphen/>
        <w:t>ванное управление армией, создано постоянное стрелецкое войско, артиллерия выделена в само</w:t>
      </w:r>
      <w:r w:rsidRPr="00D0673B">
        <w:rPr>
          <w:color w:val="000000"/>
          <w:sz w:val="28"/>
          <w:szCs w:val="28"/>
        </w:rPr>
        <w:softHyphen/>
        <w:t>стоятельный род войск, была централизована сис</w:t>
      </w:r>
      <w:r w:rsidRPr="00D0673B">
        <w:rPr>
          <w:color w:val="000000"/>
          <w:sz w:val="28"/>
          <w:szCs w:val="28"/>
        </w:rPr>
        <w:softHyphen/>
        <w:t>тема снабжения, создана постоянная сторожевая служба на южной границе страны и т. д.</w:t>
      </w:r>
    </w:p>
    <w:p w14:paraId="59979E71" w14:textId="77777777" w:rsidR="00D0673B" w:rsidRPr="00D0673B" w:rsidRDefault="00D0673B" w:rsidP="002A28C1">
      <w:pPr>
        <w:pStyle w:val="a5"/>
        <w:spacing w:before="134" w:beforeAutospacing="0" w:after="134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0673B">
        <w:rPr>
          <w:color w:val="000000"/>
          <w:sz w:val="28"/>
          <w:szCs w:val="28"/>
        </w:rPr>
        <w:t>В первой четверти XVIII в. Петр I провел воен</w:t>
      </w:r>
      <w:r w:rsidRPr="00D0673B">
        <w:rPr>
          <w:color w:val="000000"/>
          <w:sz w:val="28"/>
          <w:szCs w:val="28"/>
        </w:rPr>
        <w:softHyphen/>
        <w:t>ные реформы, в результате которых были: созданы регулярная армия и флот, упразднены существо</w:t>
      </w:r>
      <w:r w:rsidRPr="00D0673B">
        <w:rPr>
          <w:color w:val="000000"/>
          <w:sz w:val="28"/>
          <w:szCs w:val="28"/>
        </w:rPr>
        <w:softHyphen/>
        <w:t>вавшие ранее разнородные воинские формирова</w:t>
      </w:r>
      <w:r w:rsidRPr="00D0673B">
        <w:rPr>
          <w:color w:val="000000"/>
          <w:sz w:val="28"/>
          <w:szCs w:val="28"/>
        </w:rPr>
        <w:softHyphen/>
        <w:t>ния и введены однотипные организация и воору</w:t>
      </w:r>
      <w:r w:rsidRPr="00D0673B">
        <w:rPr>
          <w:color w:val="000000"/>
          <w:sz w:val="28"/>
          <w:szCs w:val="28"/>
        </w:rPr>
        <w:softHyphen/>
        <w:t>жение в пехоте, коннице и артиллерии; введена единая система воинского обучения и воспитания, централизовано военное управление; открыты во</w:t>
      </w:r>
      <w:r w:rsidRPr="00D0673B">
        <w:rPr>
          <w:color w:val="000000"/>
          <w:sz w:val="28"/>
          <w:szCs w:val="28"/>
        </w:rPr>
        <w:softHyphen/>
        <w:t>енные школы для подготовки офицеров; проведе</w:t>
      </w:r>
      <w:r w:rsidRPr="00D0673B">
        <w:rPr>
          <w:color w:val="000000"/>
          <w:sz w:val="28"/>
          <w:szCs w:val="28"/>
        </w:rPr>
        <w:softHyphen/>
        <w:t>ны военно-судебные реформы. Эти реформы вы</w:t>
      </w:r>
      <w:r w:rsidRPr="00D0673B">
        <w:rPr>
          <w:color w:val="000000"/>
          <w:sz w:val="28"/>
          <w:szCs w:val="28"/>
        </w:rPr>
        <w:softHyphen/>
        <w:t>двинули русские армию и флот на одно из первых мест в Европе по организации, вооружению и бое</w:t>
      </w:r>
      <w:r w:rsidRPr="00D0673B">
        <w:rPr>
          <w:color w:val="000000"/>
          <w:sz w:val="28"/>
          <w:szCs w:val="28"/>
        </w:rPr>
        <w:softHyphen/>
        <w:t>вой подготовке.</w:t>
      </w:r>
    </w:p>
    <w:p w14:paraId="28A63EB4" w14:textId="77777777" w:rsidR="00D0673B" w:rsidRPr="00D0673B" w:rsidRDefault="00D0673B" w:rsidP="00B0734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673B">
        <w:rPr>
          <w:color w:val="000000"/>
          <w:sz w:val="28"/>
          <w:szCs w:val="28"/>
        </w:rPr>
        <w:t>Проведенные в России под руководством воен</w:t>
      </w:r>
      <w:r w:rsidRPr="00D0673B">
        <w:rPr>
          <w:color w:val="000000"/>
          <w:sz w:val="28"/>
          <w:szCs w:val="28"/>
        </w:rPr>
        <w:softHyphen/>
        <w:t>ного министра Д. А. Милютина военные рефор</w:t>
      </w:r>
      <w:r w:rsidRPr="00D0673B">
        <w:rPr>
          <w:color w:val="000000"/>
          <w:sz w:val="28"/>
          <w:szCs w:val="28"/>
        </w:rPr>
        <w:softHyphen/>
        <w:t>мы 1860—1870 гг. имели целью создать массо</w:t>
      </w:r>
      <w:r w:rsidRPr="00D0673B">
        <w:rPr>
          <w:color w:val="000000"/>
          <w:sz w:val="28"/>
          <w:szCs w:val="28"/>
        </w:rPr>
        <w:softHyphen/>
        <w:t xml:space="preserve">вую армию и </w:t>
      </w:r>
      <w:r w:rsidRPr="00D0673B">
        <w:rPr>
          <w:color w:val="000000"/>
          <w:sz w:val="28"/>
          <w:szCs w:val="28"/>
        </w:rPr>
        <w:lastRenderedPageBreak/>
        <w:t>ликвидировать военную отсталость страны, выявившуюся в Крымской войне 1853— 1856 гг. Рекрутская повинность была замене</w:t>
      </w:r>
      <w:r w:rsidRPr="00D0673B">
        <w:rPr>
          <w:color w:val="000000"/>
          <w:sz w:val="28"/>
          <w:szCs w:val="28"/>
        </w:rPr>
        <w:softHyphen/>
        <w:t>на всесословной воинской повинностью. Была создана военно-окружная система управления (15 округов). Было введено новое «Положение о полевом управлении войсками в военное время». Армия была вооружена нарезным стрелковым оружием и артиллерией. Были разработаны и введены в войска новые воинские уставы. Была реорганизована система подготовки офицерских кадров. Были проведены также военно-судебные реформы. Все это способствовало усилению рус</w:t>
      </w:r>
      <w:r w:rsidRPr="00D0673B">
        <w:rPr>
          <w:color w:val="000000"/>
          <w:sz w:val="28"/>
          <w:szCs w:val="28"/>
        </w:rPr>
        <w:softHyphen/>
        <w:t>ской армии.</w:t>
      </w:r>
    </w:p>
    <w:p w14:paraId="0CC03737" w14:textId="77777777" w:rsidR="00D0673B" w:rsidRPr="00D0673B" w:rsidRDefault="00D0673B" w:rsidP="00B0734D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673B">
        <w:rPr>
          <w:color w:val="000000"/>
          <w:sz w:val="28"/>
          <w:szCs w:val="28"/>
        </w:rPr>
        <w:t>Военные реформы 1905—1912 гг. были прове</w:t>
      </w:r>
      <w:r w:rsidRPr="00D0673B">
        <w:rPr>
          <w:color w:val="000000"/>
          <w:sz w:val="28"/>
          <w:szCs w:val="28"/>
        </w:rPr>
        <w:softHyphen/>
        <w:t>дены после поражения России в русско-японской войне 1904—1905 гг. В их результате были: уси</w:t>
      </w:r>
      <w:r w:rsidRPr="00D0673B">
        <w:rPr>
          <w:color w:val="000000"/>
          <w:sz w:val="28"/>
          <w:szCs w:val="28"/>
        </w:rPr>
        <w:softHyphen/>
        <w:t>лена централизация военного управления; со</w:t>
      </w:r>
      <w:r w:rsidRPr="00D0673B">
        <w:rPr>
          <w:color w:val="000000"/>
          <w:sz w:val="28"/>
          <w:szCs w:val="28"/>
        </w:rPr>
        <w:softHyphen/>
        <w:t>кращены сроки военной службы; приняты новые программы для военных училищ; приняты но</w:t>
      </w:r>
      <w:r w:rsidRPr="00D0673B">
        <w:rPr>
          <w:color w:val="000000"/>
          <w:sz w:val="28"/>
          <w:szCs w:val="28"/>
        </w:rPr>
        <w:softHyphen/>
        <w:t>вые уставы; внедрены в армию новые образцы артиллерийских орудий; создана корпусная и по</w:t>
      </w:r>
      <w:r w:rsidRPr="00D0673B">
        <w:rPr>
          <w:color w:val="000000"/>
          <w:sz w:val="28"/>
          <w:szCs w:val="28"/>
        </w:rPr>
        <w:softHyphen/>
        <w:t>левая тяжелая артиллерия, усилены инженер</w:t>
      </w:r>
      <w:r w:rsidRPr="00D0673B">
        <w:rPr>
          <w:color w:val="000000"/>
          <w:sz w:val="28"/>
          <w:szCs w:val="28"/>
        </w:rPr>
        <w:softHyphen/>
        <w:t>ные войска; улучшено материальное положение офицерского состава. Все это подняло боеспособ</w:t>
      </w:r>
      <w:r w:rsidRPr="00D0673B">
        <w:rPr>
          <w:color w:val="000000"/>
          <w:sz w:val="28"/>
          <w:szCs w:val="28"/>
        </w:rPr>
        <w:softHyphen/>
        <w:t>ность русских армии и флота, хотя и не устрани</w:t>
      </w:r>
      <w:r w:rsidRPr="00D0673B">
        <w:rPr>
          <w:color w:val="000000"/>
          <w:sz w:val="28"/>
          <w:szCs w:val="28"/>
        </w:rPr>
        <w:softHyphen/>
        <w:t>ло многих недостатков.</w:t>
      </w:r>
    </w:p>
    <w:p w14:paraId="4512F8D2" w14:textId="77777777" w:rsidR="00D0673B" w:rsidRPr="00D0673B" w:rsidRDefault="00D0673B" w:rsidP="00B0734D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673B">
        <w:rPr>
          <w:color w:val="000000"/>
          <w:sz w:val="28"/>
          <w:szCs w:val="28"/>
        </w:rPr>
        <w:t>В 1918 г. была создана Рабоче-крестьянская Красная Армия. Поначалу она комплектовались на добровольных началах. С расширением масшта</w:t>
      </w:r>
      <w:r w:rsidRPr="00D0673B">
        <w:rPr>
          <w:color w:val="000000"/>
          <w:sz w:val="28"/>
          <w:szCs w:val="28"/>
        </w:rPr>
        <w:softHyphen/>
        <w:t>бов Гражданской войны военная служба стала обя</w:t>
      </w:r>
      <w:r w:rsidRPr="00D0673B">
        <w:rPr>
          <w:color w:val="000000"/>
          <w:sz w:val="28"/>
          <w:szCs w:val="28"/>
        </w:rPr>
        <w:softHyphen/>
        <w:t>зательной. В 1946 г. термин «Красная Армия» был заменен на другой— «Советская Армия». В это понятие входили все виды вооруженных сил, кроме Военно-Морского Флота. Перед распадом Советского Союза его Вооруженные Силы состояли из Ракетных войск стратегического назначения, Сухопутных войск, войск ПВО, Военно-Воздуш</w:t>
      </w:r>
      <w:r w:rsidRPr="00D0673B">
        <w:rPr>
          <w:color w:val="000000"/>
          <w:sz w:val="28"/>
          <w:szCs w:val="28"/>
        </w:rPr>
        <w:softHyphen/>
        <w:t>ных Сил, Военно-Морского Флота, а также вклю</w:t>
      </w:r>
      <w:r w:rsidRPr="00D0673B">
        <w:rPr>
          <w:color w:val="000000"/>
          <w:sz w:val="28"/>
          <w:szCs w:val="28"/>
        </w:rPr>
        <w:softHyphen/>
        <w:t>чали в себя тыл Вооруженных Сил, штабы и вой</w:t>
      </w:r>
      <w:r w:rsidRPr="00D0673B">
        <w:rPr>
          <w:color w:val="000000"/>
          <w:sz w:val="28"/>
          <w:szCs w:val="28"/>
        </w:rPr>
        <w:softHyphen/>
        <w:t>ска гражданской обороны, пограничные и внут</w:t>
      </w:r>
      <w:r w:rsidRPr="00D0673B">
        <w:rPr>
          <w:color w:val="000000"/>
          <w:sz w:val="28"/>
          <w:szCs w:val="28"/>
        </w:rPr>
        <w:softHyphen/>
        <w:t>ренние войска и предназначались для выполнения задач, определяемых руководством коммунистиче</w:t>
      </w:r>
      <w:r w:rsidRPr="00D0673B">
        <w:rPr>
          <w:color w:val="000000"/>
          <w:sz w:val="28"/>
          <w:szCs w:val="28"/>
        </w:rPr>
        <w:softHyphen/>
        <w:t>ской партии, которое осуществляло тогда реаль</w:t>
      </w:r>
      <w:r w:rsidRPr="00D0673B">
        <w:rPr>
          <w:color w:val="000000"/>
          <w:sz w:val="28"/>
          <w:szCs w:val="28"/>
        </w:rPr>
        <w:softHyphen/>
        <w:t>ную государственную власть в стране.</w:t>
      </w:r>
    </w:p>
    <w:p w14:paraId="03E060D7" w14:textId="77777777" w:rsidR="00D0673B" w:rsidRPr="00D0673B" w:rsidRDefault="00D0673B" w:rsidP="00B0734D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673B">
        <w:rPr>
          <w:color w:val="000000"/>
          <w:sz w:val="28"/>
          <w:szCs w:val="28"/>
        </w:rPr>
        <w:t>Вооруженные Силы Российской Федерации бы</w:t>
      </w:r>
      <w:r w:rsidRPr="00D0673B">
        <w:rPr>
          <w:color w:val="000000"/>
          <w:sz w:val="28"/>
          <w:szCs w:val="28"/>
        </w:rPr>
        <w:softHyphen/>
        <w:t>ли образованы 7 мая 1992 г. указом Президента Российской Федерации.</w:t>
      </w:r>
    </w:p>
    <w:p w14:paraId="51EFD5B2" w14:textId="77777777" w:rsidR="00D0673B" w:rsidRPr="00D0673B" w:rsidRDefault="00D0673B" w:rsidP="00B0734D">
      <w:pPr>
        <w:pStyle w:val="a5"/>
        <w:spacing w:before="134" w:beforeAutospacing="0" w:after="134" w:afterAutospacing="0"/>
        <w:ind w:firstLine="708"/>
        <w:jc w:val="both"/>
        <w:rPr>
          <w:color w:val="000000"/>
          <w:sz w:val="28"/>
          <w:szCs w:val="28"/>
        </w:rPr>
      </w:pPr>
      <w:r w:rsidRPr="00D0673B">
        <w:rPr>
          <w:color w:val="000000"/>
          <w:sz w:val="28"/>
          <w:szCs w:val="28"/>
        </w:rPr>
        <w:t>В настоящее время в рамках военной реформы проводится их структурная реорганизация, обус</w:t>
      </w:r>
      <w:r w:rsidRPr="00D0673B">
        <w:rPr>
          <w:color w:val="000000"/>
          <w:sz w:val="28"/>
          <w:szCs w:val="28"/>
        </w:rPr>
        <w:softHyphen/>
        <w:t>ловленная изменением политических задач и эко</w:t>
      </w:r>
      <w:r w:rsidRPr="00D0673B">
        <w:rPr>
          <w:color w:val="000000"/>
          <w:sz w:val="28"/>
          <w:szCs w:val="28"/>
        </w:rPr>
        <w:softHyphen/>
        <w:t>номических условий.</w:t>
      </w:r>
    </w:p>
    <w:p w14:paraId="5875C8C5" w14:textId="49385D8C" w:rsidR="00C54A25" w:rsidRPr="00051E23" w:rsidRDefault="00051E23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1.2. </w:t>
      </w:r>
      <w:r w:rsidR="00C54A25" w:rsidRPr="00051E2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Современное состояние Вооруженных сил России </w:t>
      </w:r>
    </w:p>
    <w:p w14:paraId="136C3F73" w14:textId="242CB572" w:rsidR="00051E23" w:rsidRPr="00051E23" w:rsidRDefault="00051E23" w:rsidP="00B073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состояние Вооружённых сил России характеризуется масштабной модернизацией, увеличением численности, активным внедрением новых технологий и акцентом на стратегическое сдерживание. Эти процессы обусловлены как опытом специальной военной операции (СВО), так и долгосрочными планами развития оборонного потенциала страны.</w:t>
      </w:r>
    </w:p>
    <w:p w14:paraId="6B716A98" w14:textId="7B2763F1" w:rsidR="00051E23" w:rsidRPr="00051E23" w:rsidRDefault="00051E23" w:rsidP="00B073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B073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казу президента от 4 марта 2026 года штатная численность Вооружённых сил РФ составляет </w:t>
      </w:r>
      <w:r w:rsidRPr="00051E23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2 391 770 единиц</w:t>
      </w:r>
      <w:r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 которых </w:t>
      </w:r>
      <w:r w:rsidRPr="00051E23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1 502 640 — военнослужащие</w:t>
      </w:r>
      <w:r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6A95B4" w14:textId="77777777" w:rsidR="00051E23" w:rsidRPr="00051E23" w:rsidRDefault="00051E23" w:rsidP="00B0734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 РФ включают:</w:t>
      </w:r>
    </w:p>
    <w:p w14:paraId="07FDBC7D" w14:textId="77777777" w:rsidR="00051E23" w:rsidRPr="00051E23" w:rsidRDefault="00051E23" w:rsidP="00B0734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вида вооружённых сил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сухопутные войска, военно-морской флот, воздушно-космические силы. </w:t>
      </w:r>
    </w:p>
    <w:p w14:paraId="2C34AD53" w14:textId="2179BE08" w:rsidR="00051E23" w:rsidRPr="00051E23" w:rsidRDefault="00051E23" w:rsidP="00B0734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 отдельных рода войск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ракетные войска стратегического назначения (РВСН) и воздушно-десантные войска (ВДВ). </w:t>
      </w:r>
    </w:p>
    <w:p w14:paraId="7BEA1F8B" w14:textId="77777777" w:rsidR="00051E23" w:rsidRPr="00051E23" w:rsidRDefault="00051E23" w:rsidP="00B0734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войска и службы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автомобильные, железнодорожные, войска РХБЗ, инженерные, связи, радиоэлектронной борьбы и другие. </w:t>
      </w:r>
    </w:p>
    <w:p w14:paraId="5FC901E5" w14:textId="77777777" w:rsidR="00051E23" w:rsidRPr="00051E23" w:rsidRDefault="00051E23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Войска беспилотных систем (ВБС)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новый род войск, созданный в ноябре 2025 года</w:t>
      </w:r>
    </w:p>
    <w:p w14:paraId="4A5BB040" w14:textId="225EC1C4" w:rsidR="00B0734D" w:rsidRDefault="00051E23" w:rsidP="00B07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декабре 2025 года </w:t>
      </w:r>
      <w:r w:rsidR="00B0734D" w:rsidRPr="00B0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резидент Владимир Путин утвердил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новую </w:t>
      </w: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госпрограмму вооружения</w:t>
      </w:r>
      <w:r w:rsidR="00B0734D" w:rsidRPr="00B07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734D"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2027–2036 годы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станет ключевым ориентиром развития ВС РФ на ближайшее десятилетие. </w:t>
      </w:r>
    </w:p>
    <w:p w14:paraId="6C789DB2" w14:textId="4770B850" w:rsidR="00051E23" w:rsidRPr="00051E23" w:rsidRDefault="00051E23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Её основные принципы:</w:t>
      </w:r>
    </w:p>
    <w:p w14:paraId="6A4697E5" w14:textId="77777777" w:rsidR="00051E23" w:rsidRPr="00051E23" w:rsidRDefault="00051E23" w:rsidP="00B073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чёткое определение приоритетов;</w:t>
      </w:r>
    </w:p>
    <w:p w14:paraId="313E0B20" w14:textId="0C72BF10" w:rsidR="00051E23" w:rsidRPr="00051E23" w:rsidRDefault="00051E23" w:rsidP="00B073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на основе перспективных боевых возможн</w:t>
      </w:r>
      <w:r w:rsidR="00B07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армии;</w:t>
      </w:r>
    </w:p>
    <w:p w14:paraId="343DA9C9" w14:textId="77777777" w:rsidR="00051E23" w:rsidRPr="00051E23" w:rsidRDefault="00051E23" w:rsidP="00B073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синхронизация опытно-конструкторских работ, закупок и создания инфраструктуры;</w:t>
      </w:r>
    </w:p>
    <w:p w14:paraId="3CA751B8" w14:textId="77777777" w:rsidR="00051E23" w:rsidRPr="00051E23" w:rsidRDefault="00051E23" w:rsidP="00B073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производительности работы предприятий ОПК. </w:t>
      </w:r>
    </w:p>
    <w:p w14:paraId="79F6E78B" w14:textId="77777777" w:rsidR="00051E23" w:rsidRPr="00051E23" w:rsidRDefault="00051E23" w:rsidP="00B07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направления:</w:t>
      </w:r>
    </w:p>
    <w:p w14:paraId="101DA853" w14:textId="77777777" w:rsidR="00051E23" w:rsidRPr="00051E23" w:rsidRDefault="00051E23" w:rsidP="00B073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 противовоздушной и противоракетной обороны;</w:t>
      </w:r>
    </w:p>
    <w:p w14:paraId="5CCF301F" w14:textId="77777777" w:rsidR="00051E23" w:rsidRPr="00051E23" w:rsidRDefault="00051E23" w:rsidP="00B073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современных средств управления и радиоэлектронной борьбы;</w:t>
      </w:r>
    </w:p>
    <w:p w14:paraId="13760967" w14:textId="77777777" w:rsidR="00051E23" w:rsidRPr="00051E23" w:rsidRDefault="00051E23" w:rsidP="00B073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беспилотных комплексов;</w:t>
      </w:r>
    </w:p>
    <w:p w14:paraId="32537CBA" w14:textId="345A311B" w:rsidR="00051E23" w:rsidRPr="00051E23" w:rsidRDefault="00051E23" w:rsidP="00B073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ядерной триады (доля современных образцов в стратегических ядерных силах уже достигает 95%); </w:t>
      </w:r>
    </w:p>
    <w:p w14:paraId="47E4A9E9" w14:textId="4CB72F89" w:rsidR="00051E23" w:rsidRPr="00051E23" w:rsidRDefault="00051E23" w:rsidP="00B073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наращивание боевых возможностей сухопутных войск, которые президент назвал «доминирующей силой» в современных конфликтах; </w:t>
      </w:r>
    </w:p>
    <w:p w14:paraId="67C9E55B" w14:textId="77777777" w:rsidR="00B0734D" w:rsidRPr="00B0734D" w:rsidRDefault="00051E23" w:rsidP="00B073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 и ремонт авиатехники, а также закупка новых образцов. </w:t>
      </w:r>
    </w:p>
    <w:p w14:paraId="003AE683" w14:textId="1F8260D7" w:rsidR="00051E23" w:rsidRPr="00051E23" w:rsidRDefault="00B0734D" w:rsidP="00B07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1E23" w:rsidRPr="0005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современная российская армия ориентирована на технологическое превосходство, гибкость в применении сил и средств, а также на обеспечение стратегического сдерживания в условиях меняющейся геополитической обстановки.</w:t>
      </w:r>
    </w:p>
    <w:p w14:paraId="760EF5CC" w14:textId="4051BD3E" w:rsidR="005F031B" w:rsidRPr="00C54A25" w:rsidRDefault="009A1ACD" w:rsidP="005F03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</w:p>
    <w:p w14:paraId="36F895B6" w14:textId="1AD5CB0B" w:rsidR="005F031B" w:rsidRPr="00C54A25" w:rsidRDefault="005F031B" w:rsidP="00D64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Рефлексия (5 минут)</w:t>
      </w:r>
    </w:p>
    <w:p w14:paraId="7953AF77" w14:textId="3FC00FD0" w:rsidR="00335326" w:rsidRPr="00522B7E" w:rsidRDefault="00335326" w:rsidP="00D64504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pacing w:val="3"/>
          <w:sz w:val="28"/>
          <w:szCs w:val="28"/>
        </w:rPr>
      </w:pPr>
      <w:r w:rsidRPr="00522B7E">
        <w:rPr>
          <w:color w:val="000000"/>
          <w:spacing w:val="3"/>
          <w:sz w:val="28"/>
          <w:szCs w:val="28"/>
        </w:rPr>
        <w:t>В</w:t>
      </w:r>
      <w:r w:rsidRPr="00522B7E">
        <w:rPr>
          <w:color w:val="000000"/>
          <w:spacing w:val="3"/>
          <w:sz w:val="28"/>
          <w:szCs w:val="28"/>
        </w:rPr>
        <w:t>опросы</w:t>
      </w:r>
      <w:r w:rsidRPr="00522B7E">
        <w:rPr>
          <w:color w:val="000000"/>
          <w:spacing w:val="3"/>
          <w:sz w:val="28"/>
          <w:szCs w:val="28"/>
        </w:rPr>
        <w:t xml:space="preserve"> к учащимся</w:t>
      </w:r>
      <w:r w:rsidRPr="00522B7E">
        <w:rPr>
          <w:color w:val="000000"/>
          <w:spacing w:val="3"/>
          <w:sz w:val="28"/>
          <w:szCs w:val="28"/>
        </w:rPr>
        <w:t>:</w:t>
      </w:r>
    </w:p>
    <w:p w14:paraId="1A7F6CB5" w14:textId="3D09F03E" w:rsidR="00335326" w:rsidRPr="00522B7E" w:rsidRDefault="00335326" w:rsidP="00A70846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66"/>
        <w:jc w:val="both"/>
        <w:rPr>
          <w:color w:val="000000"/>
          <w:spacing w:val="3"/>
          <w:sz w:val="28"/>
          <w:szCs w:val="28"/>
        </w:rPr>
      </w:pPr>
      <w:r w:rsidRPr="00522B7E">
        <w:rPr>
          <w:color w:val="000000"/>
          <w:spacing w:val="3"/>
          <w:sz w:val="28"/>
          <w:szCs w:val="28"/>
        </w:rPr>
        <w:t>Поделитесь первыми впечатлениями: что вас больше всего удивило или запомнилось в рассказе о Вооружённых Силах РФ?</w:t>
      </w:r>
    </w:p>
    <w:p w14:paraId="257A14A0" w14:textId="41524DFE" w:rsidR="00335326" w:rsidRPr="00522B7E" w:rsidRDefault="00335326" w:rsidP="00A70846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66"/>
        <w:jc w:val="both"/>
        <w:rPr>
          <w:color w:val="000000"/>
          <w:spacing w:val="3"/>
          <w:sz w:val="28"/>
          <w:szCs w:val="28"/>
        </w:rPr>
      </w:pPr>
      <w:r w:rsidRPr="00522B7E">
        <w:rPr>
          <w:color w:val="000000"/>
          <w:spacing w:val="3"/>
          <w:sz w:val="28"/>
          <w:szCs w:val="28"/>
        </w:rPr>
        <w:t>Какие чувства вызвала у вас беседа? Почему?</w:t>
      </w:r>
    </w:p>
    <w:p w14:paraId="577612CB" w14:textId="2DAE3169" w:rsidR="00335326" w:rsidRDefault="00335326" w:rsidP="00A70846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66"/>
        <w:jc w:val="both"/>
        <w:rPr>
          <w:color w:val="000000"/>
          <w:spacing w:val="3"/>
          <w:sz w:val="28"/>
          <w:szCs w:val="28"/>
        </w:rPr>
      </w:pPr>
      <w:r w:rsidRPr="00522B7E">
        <w:rPr>
          <w:color w:val="000000"/>
          <w:spacing w:val="3"/>
          <w:sz w:val="28"/>
          <w:szCs w:val="28"/>
        </w:rPr>
        <w:t>Какой момент беседы показался вам наиболее значимым?</w:t>
      </w:r>
    </w:p>
    <w:p w14:paraId="71490CC0" w14:textId="77777777" w:rsidR="00D64504" w:rsidRPr="00D64504" w:rsidRDefault="00D64504" w:rsidP="00A70846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firstLine="6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645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нового я узнал(а) о Вооружённых Силах РФ?</w:t>
      </w:r>
    </w:p>
    <w:p w14:paraId="751C8BFB" w14:textId="77777777" w:rsidR="00D64504" w:rsidRPr="00D64504" w:rsidRDefault="00D64504" w:rsidP="00A70846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firstLine="6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645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качества, на мой взгляд, необходимы современному военнослужащему?</w:t>
      </w:r>
    </w:p>
    <w:p w14:paraId="73D02610" w14:textId="77777777" w:rsidR="00522B7E" w:rsidRDefault="00522B7E" w:rsidP="00D645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FC31C46" w14:textId="77777777" w:rsidR="00621E15" w:rsidRDefault="00621E15" w:rsidP="00C430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B78074B" w14:textId="77777777" w:rsidR="00621E15" w:rsidRDefault="00621E15" w:rsidP="00C430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5564BCA" w14:textId="79AE23DE" w:rsidR="00C43096" w:rsidRPr="00C54A25" w:rsidRDefault="00C43096" w:rsidP="00962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Заключение (</w:t>
      </w:r>
      <w:r w:rsidR="00621E15" w:rsidRPr="0096281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Pr="00C54A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минут)</w:t>
      </w:r>
    </w:p>
    <w:p w14:paraId="6AADF023" w14:textId="77777777" w:rsidR="000E1201" w:rsidRPr="000E1201" w:rsidRDefault="000E1201" w:rsidP="000E1201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pacing w:val="3"/>
          <w:sz w:val="28"/>
          <w:szCs w:val="28"/>
        </w:rPr>
      </w:pPr>
      <w:r w:rsidRPr="000E1201">
        <w:rPr>
          <w:rStyle w:val="a7"/>
          <w:color w:val="000000"/>
          <w:spacing w:val="3"/>
          <w:sz w:val="28"/>
          <w:szCs w:val="28"/>
        </w:rPr>
        <w:t>Подведение итогов педагогом:</w:t>
      </w:r>
    </w:p>
    <w:p w14:paraId="2DE25C43" w14:textId="77777777" w:rsidR="000E1201" w:rsidRPr="000E1201" w:rsidRDefault="000E1201" w:rsidP="00C02FC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/>
          <w:spacing w:val="3"/>
          <w:sz w:val="28"/>
          <w:szCs w:val="28"/>
        </w:rPr>
      </w:pPr>
      <w:r w:rsidRPr="000E1201">
        <w:rPr>
          <w:color w:val="000000"/>
          <w:spacing w:val="3"/>
          <w:sz w:val="28"/>
          <w:szCs w:val="28"/>
        </w:rPr>
        <w:t>Кратко обобщить основные выводы учащихся.</w:t>
      </w:r>
    </w:p>
    <w:p w14:paraId="5FFA3F3E" w14:textId="41B04EC9" w:rsidR="000E1201" w:rsidRPr="000E1201" w:rsidRDefault="000E1201" w:rsidP="00C02FC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/>
          <w:spacing w:val="3"/>
          <w:sz w:val="28"/>
          <w:szCs w:val="28"/>
        </w:rPr>
      </w:pPr>
      <w:r w:rsidRPr="000E1201">
        <w:rPr>
          <w:color w:val="000000"/>
          <w:spacing w:val="3"/>
          <w:sz w:val="28"/>
          <w:szCs w:val="28"/>
        </w:rPr>
        <w:t>Подчеркнуть важность истории и традици</w:t>
      </w:r>
      <w:r w:rsidR="00175B69">
        <w:rPr>
          <w:color w:val="000000"/>
          <w:spacing w:val="3"/>
          <w:sz w:val="28"/>
          <w:szCs w:val="28"/>
        </w:rPr>
        <w:t>й</w:t>
      </w:r>
      <w:r w:rsidRPr="000E1201">
        <w:rPr>
          <w:color w:val="000000"/>
          <w:spacing w:val="3"/>
          <w:sz w:val="28"/>
          <w:szCs w:val="28"/>
        </w:rPr>
        <w:t xml:space="preserve"> Вооружённых Сил РФ.</w:t>
      </w:r>
    </w:p>
    <w:p w14:paraId="1E59239D" w14:textId="77777777" w:rsidR="000E1201" w:rsidRPr="000E1201" w:rsidRDefault="000E1201" w:rsidP="00C02FC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/>
          <w:spacing w:val="3"/>
          <w:sz w:val="28"/>
          <w:szCs w:val="28"/>
        </w:rPr>
      </w:pPr>
      <w:r w:rsidRPr="000E1201">
        <w:rPr>
          <w:color w:val="000000"/>
          <w:spacing w:val="3"/>
          <w:sz w:val="28"/>
          <w:szCs w:val="28"/>
        </w:rPr>
        <w:t>Отметить активность и глубину размышлений учащихся.</w:t>
      </w:r>
    </w:p>
    <w:p w14:paraId="5CB7FBB3" w14:textId="77777777" w:rsidR="000E1201" w:rsidRPr="000E1201" w:rsidRDefault="000E1201" w:rsidP="00C02FCD">
      <w:pPr>
        <w:pStyle w:val="a5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/>
          <w:spacing w:val="3"/>
          <w:sz w:val="28"/>
          <w:szCs w:val="28"/>
        </w:rPr>
      </w:pPr>
      <w:r w:rsidRPr="000E1201">
        <w:rPr>
          <w:color w:val="000000"/>
          <w:spacing w:val="3"/>
          <w:sz w:val="28"/>
          <w:szCs w:val="28"/>
        </w:rPr>
        <w:t>Поблагодарить за участие и искренность.</w:t>
      </w:r>
    </w:p>
    <w:p w14:paraId="33FE5F76" w14:textId="77777777" w:rsidR="00962810" w:rsidRDefault="000E1201" w:rsidP="00C02FCD">
      <w:pPr>
        <w:pStyle w:val="a5"/>
        <w:shd w:val="clear" w:color="auto" w:fill="FFFFFF"/>
        <w:spacing w:before="120" w:beforeAutospacing="0" w:after="120" w:afterAutospacing="0"/>
        <w:rPr>
          <w:rStyle w:val="a7"/>
          <w:color w:val="000000"/>
          <w:spacing w:val="3"/>
          <w:sz w:val="28"/>
          <w:szCs w:val="28"/>
        </w:rPr>
      </w:pPr>
      <w:r w:rsidRPr="000E1201">
        <w:rPr>
          <w:rStyle w:val="a7"/>
          <w:color w:val="000000"/>
          <w:spacing w:val="3"/>
          <w:sz w:val="28"/>
          <w:szCs w:val="28"/>
        </w:rPr>
        <w:t>Финальное</w:t>
      </w:r>
      <w:r w:rsidR="00962810">
        <w:rPr>
          <w:rStyle w:val="a7"/>
          <w:color w:val="000000"/>
          <w:spacing w:val="3"/>
          <w:sz w:val="28"/>
          <w:szCs w:val="28"/>
        </w:rPr>
        <w:t xml:space="preserve"> </w:t>
      </w:r>
      <w:r w:rsidRPr="000E1201">
        <w:rPr>
          <w:rStyle w:val="a7"/>
          <w:color w:val="000000"/>
          <w:spacing w:val="3"/>
          <w:sz w:val="28"/>
          <w:szCs w:val="28"/>
        </w:rPr>
        <w:t>слово:</w:t>
      </w:r>
    </w:p>
    <w:p w14:paraId="193FEEAD" w14:textId="1CC9B94F" w:rsidR="000E1201" w:rsidRDefault="000E1201" w:rsidP="003722B2">
      <w:pPr>
        <w:pStyle w:val="a5"/>
        <w:shd w:val="clear" w:color="auto" w:fill="FFFFFF"/>
        <w:spacing w:before="120" w:beforeAutospacing="0" w:after="120" w:afterAutospacing="0"/>
        <w:ind w:left="-284" w:firstLine="284"/>
        <w:jc w:val="both"/>
        <w:rPr>
          <w:color w:val="000000"/>
          <w:spacing w:val="3"/>
          <w:sz w:val="28"/>
          <w:szCs w:val="28"/>
        </w:rPr>
      </w:pPr>
      <w:r w:rsidRPr="000E1201">
        <w:rPr>
          <w:color w:val="000000"/>
          <w:spacing w:val="3"/>
          <w:sz w:val="28"/>
          <w:szCs w:val="28"/>
        </w:rPr>
        <w:t>«Сегодня мы вместе вспомнили о</w:t>
      </w:r>
      <w:r w:rsidR="00175B69">
        <w:rPr>
          <w:color w:val="000000"/>
          <w:spacing w:val="3"/>
          <w:sz w:val="28"/>
          <w:szCs w:val="28"/>
        </w:rPr>
        <w:t xml:space="preserve"> </w:t>
      </w:r>
      <w:r w:rsidRPr="000E1201">
        <w:rPr>
          <w:color w:val="000000"/>
          <w:spacing w:val="3"/>
          <w:sz w:val="28"/>
          <w:szCs w:val="28"/>
        </w:rPr>
        <w:t xml:space="preserve">роли Вооружённых Сил в истории и современности России. </w:t>
      </w:r>
      <w:r w:rsidR="00175B69">
        <w:rPr>
          <w:color w:val="000000"/>
          <w:spacing w:val="3"/>
          <w:sz w:val="28"/>
          <w:szCs w:val="28"/>
        </w:rPr>
        <w:t>С</w:t>
      </w:r>
      <w:r w:rsidRPr="000E1201">
        <w:rPr>
          <w:color w:val="000000"/>
          <w:spacing w:val="3"/>
          <w:sz w:val="28"/>
          <w:szCs w:val="28"/>
        </w:rPr>
        <w:t>ильная армия — это не только техника и оружие, но и люди: солдаты, офицеры, учёные, конструкторы, а также каждый гражданин, который любит свою Родину и готов её защищать. Пусть полученные знания помогут вам стать достойными гражданами нашей страны».</w:t>
      </w:r>
    </w:p>
    <w:p w14:paraId="01D6CE77" w14:textId="77777777" w:rsidR="003722B2" w:rsidRPr="000E1201" w:rsidRDefault="003722B2" w:rsidP="003722B2">
      <w:pPr>
        <w:pStyle w:val="a5"/>
        <w:shd w:val="clear" w:color="auto" w:fill="FFFFFF"/>
        <w:spacing w:before="120" w:beforeAutospacing="0" w:after="120" w:afterAutospacing="0"/>
        <w:ind w:left="-284" w:firstLine="284"/>
        <w:jc w:val="both"/>
        <w:rPr>
          <w:color w:val="000000"/>
          <w:spacing w:val="3"/>
          <w:sz w:val="28"/>
          <w:szCs w:val="28"/>
        </w:rPr>
      </w:pPr>
    </w:p>
    <w:p w14:paraId="3A86D066" w14:textId="6B364A35" w:rsidR="003722B2" w:rsidRPr="003722B2" w:rsidRDefault="003722B2" w:rsidP="003722B2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Методические приёмы и техники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в помощь педагогу при проведении беседы.</w:t>
      </w:r>
    </w:p>
    <w:p w14:paraId="60F5A781" w14:textId="77777777" w:rsidR="003722B2" w:rsidRPr="003722B2" w:rsidRDefault="003722B2" w:rsidP="003722B2">
      <w:pPr>
        <w:numPr>
          <w:ilvl w:val="0"/>
          <w:numId w:val="7"/>
        </w:numPr>
        <w:shd w:val="clear" w:color="auto" w:fill="FFFFFF"/>
        <w:spacing w:after="0" w:line="420" w:lineRule="atLeast"/>
        <w:ind w:left="0" w:right="-14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Визуализация: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используйте карты, схемы, фото, видео. Это поможет лучше усвоить информацию.</w:t>
      </w:r>
    </w:p>
    <w:p w14:paraId="4B27E085" w14:textId="77777777" w:rsidR="003722B2" w:rsidRPr="003722B2" w:rsidRDefault="003722B2" w:rsidP="003722B2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Диалог: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задавайте открытые вопросы, поощряйте высказывания учащихся. Избегайте монолога.</w:t>
      </w:r>
    </w:p>
    <w:p w14:paraId="53DD344B" w14:textId="3ABBD7D6" w:rsidR="003722B2" w:rsidRPr="003722B2" w:rsidRDefault="003722B2" w:rsidP="003722B2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Персонализация: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связывайте тему с личным опытом учащихся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«Есть ли в вашей семье военные?», «Какие военные профессии вы знаете?».</w:t>
      </w:r>
    </w:p>
    <w:p w14:paraId="682C0340" w14:textId="77777777" w:rsidR="003722B2" w:rsidRPr="003722B2" w:rsidRDefault="003722B2" w:rsidP="003722B2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Эмоциональное вовлечение: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приводите примеры героизма, рассказывайте истории, вызывающие гордость и уважение.</w:t>
      </w:r>
    </w:p>
    <w:p w14:paraId="7B859E90" w14:textId="77777777" w:rsidR="003722B2" w:rsidRPr="003722B2" w:rsidRDefault="003722B2" w:rsidP="003722B2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Интерактивность: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используйте групповые задания, мини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дискуссии, творческие элементы.</w:t>
      </w:r>
    </w:p>
    <w:p w14:paraId="5021053B" w14:textId="77777777" w:rsidR="003722B2" w:rsidRPr="003722B2" w:rsidRDefault="003722B2" w:rsidP="003722B2">
      <w:pPr>
        <w:numPr>
          <w:ilvl w:val="0"/>
          <w:numId w:val="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Обратная связь:</w:t>
      </w: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внимательно слушайте ответы учащихся, уточняйте, поощряйте даже небольшие успехи.</w:t>
      </w:r>
    </w:p>
    <w:p w14:paraId="1DD27949" w14:textId="09D6E75F" w:rsidR="003722B2" w:rsidRPr="003722B2" w:rsidRDefault="003722B2" w:rsidP="003722B2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Рекомендации по организации рефлексии</w:t>
      </w:r>
    </w:p>
    <w:p w14:paraId="2E83989F" w14:textId="77777777" w:rsidR="003722B2" w:rsidRPr="003722B2" w:rsidRDefault="003722B2" w:rsidP="003722B2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создайте доброжелательную атмосферу, где каждый может высказать своё мнение без страха критики;</w:t>
      </w:r>
    </w:p>
    <w:p w14:paraId="0982E0F5" w14:textId="77777777" w:rsidR="003722B2" w:rsidRPr="003722B2" w:rsidRDefault="003722B2" w:rsidP="003722B2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дайте чёткие инструкции к каждому заданию, при необходимости продемонстрируйте пример выполнения;</w:t>
      </w:r>
    </w:p>
    <w:p w14:paraId="7CFCDEA2" w14:textId="77777777" w:rsidR="003722B2" w:rsidRPr="003722B2" w:rsidRDefault="003722B2" w:rsidP="003722B2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следите за таймингом: не затягивайте ни один этап, но и не спешите;</w:t>
      </w:r>
    </w:p>
    <w:p w14:paraId="0BF5DF92" w14:textId="77777777" w:rsidR="003722B2" w:rsidRPr="003722B2" w:rsidRDefault="003722B2" w:rsidP="003722B2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вовлекайте всех учащихся: предлагайте высказаться тем, кто молчит, делите на малые группы, если аудитория большая;</w:t>
      </w:r>
    </w:p>
    <w:p w14:paraId="728E9B1C" w14:textId="77777777" w:rsidR="003722B2" w:rsidRPr="003722B2" w:rsidRDefault="003722B2" w:rsidP="003722B2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фиксируйте ключевые мысли и цитаты учащихся на доске или флипчарте — это поможет в подведении итогов;</w:t>
      </w:r>
    </w:p>
    <w:p w14:paraId="63E16E6A" w14:textId="77777777" w:rsidR="003722B2" w:rsidRPr="003722B2" w:rsidRDefault="003722B2" w:rsidP="003722B2">
      <w:pPr>
        <w:numPr>
          <w:ilvl w:val="0"/>
          <w:numId w:val="8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будьте готовы адаптировать задания под реакцию аудитории: если какой</w:t>
      </w:r>
      <w:proofErr w:type="gramStart"/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</w:r>
      <w:proofErr w:type="gramEnd"/>
      <w:r w:rsidRPr="003722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 этап идёт тяжело, предложите альтернативу.</w:t>
      </w:r>
    </w:p>
    <w:p w14:paraId="5CB07345" w14:textId="77777777" w:rsidR="00C54A25" w:rsidRPr="003722B2" w:rsidRDefault="00C54A25" w:rsidP="00372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54A25" w:rsidRPr="003722B2" w:rsidSect="003722B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6F7C"/>
    <w:multiLevelType w:val="multilevel"/>
    <w:tmpl w:val="71F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0B11"/>
    <w:multiLevelType w:val="multilevel"/>
    <w:tmpl w:val="6F48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05B0"/>
    <w:multiLevelType w:val="multilevel"/>
    <w:tmpl w:val="A10CDD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281E02"/>
    <w:multiLevelType w:val="multilevel"/>
    <w:tmpl w:val="F100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772E1"/>
    <w:multiLevelType w:val="multilevel"/>
    <w:tmpl w:val="F86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C1029"/>
    <w:multiLevelType w:val="multilevel"/>
    <w:tmpl w:val="321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74B14"/>
    <w:multiLevelType w:val="multilevel"/>
    <w:tmpl w:val="F4B2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D0FC6"/>
    <w:multiLevelType w:val="multilevel"/>
    <w:tmpl w:val="A2C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8C"/>
    <w:rsid w:val="00051E23"/>
    <w:rsid w:val="000C298C"/>
    <w:rsid w:val="000E1201"/>
    <w:rsid w:val="00175B69"/>
    <w:rsid w:val="001B1F93"/>
    <w:rsid w:val="00200BFD"/>
    <w:rsid w:val="002155AD"/>
    <w:rsid w:val="002567AD"/>
    <w:rsid w:val="002A28C1"/>
    <w:rsid w:val="00335326"/>
    <w:rsid w:val="003722B2"/>
    <w:rsid w:val="003E4D79"/>
    <w:rsid w:val="004B573B"/>
    <w:rsid w:val="00522B7E"/>
    <w:rsid w:val="005F031B"/>
    <w:rsid w:val="005F06E8"/>
    <w:rsid w:val="00621E15"/>
    <w:rsid w:val="00831D6E"/>
    <w:rsid w:val="00962810"/>
    <w:rsid w:val="009A1ACD"/>
    <w:rsid w:val="00A65002"/>
    <w:rsid w:val="00A70846"/>
    <w:rsid w:val="00B0734D"/>
    <w:rsid w:val="00B42C63"/>
    <w:rsid w:val="00B81506"/>
    <w:rsid w:val="00B85CBE"/>
    <w:rsid w:val="00C02FCD"/>
    <w:rsid w:val="00C43096"/>
    <w:rsid w:val="00C54A25"/>
    <w:rsid w:val="00C95DDB"/>
    <w:rsid w:val="00CC5405"/>
    <w:rsid w:val="00D0673B"/>
    <w:rsid w:val="00D64504"/>
    <w:rsid w:val="00E612F1"/>
    <w:rsid w:val="00EF142B"/>
    <w:rsid w:val="00F03523"/>
    <w:rsid w:val="00F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6D88"/>
  <w15:chartTrackingRefBased/>
  <w15:docId w15:val="{719CB0C2-B6DE-457D-90CA-4FC5280E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40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673B"/>
    <w:pPr>
      <w:ind w:left="720"/>
      <w:contextualSpacing/>
    </w:pPr>
  </w:style>
  <w:style w:type="character" w:styleId="a7">
    <w:name w:val="Strong"/>
    <w:basedOn w:val="a0"/>
    <w:uiPriority w:val="22"/>
    <w:qFormat/>
    <w:rsid w:val="00051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УМЦ</cp:lastModifiedBy>
  <cp:revision>34</cp:revision>
  <cp:lastPrinted>2026-04-28T14:17:00Z</cp:lastPrinted>
  <dcterms:created xsi:type="dcterms:W3CDTF">2026-04-27T12:58:00Z</dcterms:created>
  <dcterms:modified xsi:type="dcterms:W3CDTF">2026-04-29T09:06:00Z</dcterms:modified>
</cp:coreProperties>
</file>