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B2AA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ПЛАН</w:t>
      </w:r>
    </w:p>
    <w:p w14:paraId="20BC2B75" w14:textId="68469C20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 xml:space="preserve">работы отдела </w:t>
      </w:r>
      <w:r w:rsidR="000728AF" w:rsidRPr="00674E1B">
        <w:rPr>
          <w:rFonts w:ascii="Times New Roman" w:hAnsi="Times New Roman" w:cs="Times New Roman"/>
          <w:sz w:val="28"/>
          <w:szCs w:val="28"/>
        </w:rPr>
        <w:t xml:space="preserve">Допризывной подготовки и военно-тактических игр </w:t>
      </w:r>
      <w:proofErr w:type="gramStart"/>
      <w:r w:rsidR="000728AF" w:rsidRPr="00674E1B">
        <w:rPr>
          <w:rFonts w:ascii="Times New Roman" w:hAnsi="Times New Roman" w:cs="Times New Roman"/>
          <w:sz w:val="28"/>
          <w:szCs w:val="28"/>
        </w:rPr>
        <w:t>и  соревнований</w:t>
      </w:r>
      <w:proofErr w:type="gramEnd"/>
      <w:r w:rsidR="000728AF" w:rsidRPr="00674E1B">
        <w:rPr>
          <w:rFonts w:ascii="Times New Roman" w:hAnsi="Times New Roman" w:cs="Times New Roman"/>
          <w:sz w:val="28"/>
          <w:szCs w:val="28"/>
        </w:rPr>
        <w:t>.</w:t>
      </w:r>
    </w:p>
    <w:p w14:paraId="6DDBD92E" w14:textId="77777777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ГБОУ ДО РК</w:t>
      </w:r>
      <w:r w:rsidRPr="00674E1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2627A3F6" w14:textId="795CC4BE" w:rsidR="00733810" w:rsidRPr="00674E1B" w:rsidRDefault="00733810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E1B">
        <w:rPr>
          <w:rFonts w:ascii="Times New Roman" w:hAnsi="Times New Roman" w:cs="Times New Roman"/>
          <w:sz w:val="28"/>
          <w:szCs w:val="28"/>
        </w:rPr>
        <w:t>на период с</w:t>
      </w:r>
      <w:r w:rsidR="00127B68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9C1D8C">
        <w:rPr>
          <w:rFonts w:ascii="Times New Roman" w:hAnsi="Times New Roman" w:cs="Times New Roman"/>
          <w:sz w:val="28"/>
          <w:szCs w:val="28"/>
        </w:rPr>
        <w:t>12</w:t>
      </w:r>
      <w:r w:rsidR="00261EA0">
        <w:rPr>
          <w:rFonts w:ascii="Times New Roman" w:hAnsi="Times New Roman" w:cs="Times New Roman"/>
          <w:sz w:val="28"/>
          <w:szCs w:val="28"/>
        </w:rPr>
        <w:t xml:space="preserve"> дека</w:t>
      </w:r>
      <w:r w:rsidR="00F4194A" w:rsidRPr="00674E1B">
        <w:rPr>
          <w:rFonts w:ascii="Times New Roman" w:hAnsi="Times New Roman" w:cs="Times New Roman"/>
          <w:sz w:val="28"/>
          <w:szCs w:val="28"/>
        </w:rPr>
        <w:t>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по </w:t>
      </w:r>
      <w:r w:rsidR="00261EA0">
        <w:rPr>
          <w:rFonts w:ascii="Times New Roman" w:hAnsi="Times New Roman" w:cs="Times New Roman"/>
          <w:sz w:val="28"/>
          <w:szCs w:val="28"/>
        </w:rPr>
        <w:t>1</w:t>
      </w:r>
      <w:r w:rsidR="00C22AF5">
        <w:rPr>
          <w:rFonts w:ascii="Times New Roman" w:hAnsi="Times New Roman" w:cs="Times New Roman"/>
          <w:sz w:val="28"/>
          <w:szCs w:val="28"/>
        </w:rPr>
        <w:t>6</w:t>
      </w:r>
      <w:r w:rsidR="00C5174E" w:rsidRPr="00674E1B">
        <w:rPr>
          <w:rFonts w:ascii="Times New Roman" w:hAnsi="Times New Roman" w:cs="Times New Roman"/>
          <w:sz w:val="28"/>
          <w:szCs w:val="28"/>
        </w:rPr>
        <w:t xml:space="preserve"> </w:t>
      </w:r>
      <w:r w:rsidR="00261EA0">
        <w:rPr>
          <w:rFonts w:ascii="Times New Roman" w:hAnsi="Times New Roman" w:cs="Times New Roman"/>
          <w:sz w:val="28"/>
          <w:szCs w:val="28"/>
        </w:rPr>
        <w:t>дека</w:t>
      </w:r>
      <w:r w:rsidR="00F4194A" w:rsidRPr="00674E1B">
        <w:rPr>
          <w:rFonts w:ascii="Times New Roman" w:hAnsi="Times New Roman" w:cs="Times New Roman"/>
          <w:sz w:val="28"/>
          <w:szCs w:val="28"/>
        </w:rPr>
        <w:t>бря</w:t>
      </w:r>
      <w:r w:rsidRPr="00674E1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1F0C5E9F" w14:textId="77777777" w:rsidR="00593567" w:rsidRPr="00674E1B" w:rsidRDefault="00593567" w:rsidP="00733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448"/>
        <w:gridCol w:w="1250"/>
        <w:gridCol w:w="3122"/>
        <w:gridCol w:w="3668"/>
        <w:gridCol w:w="2032"/>
        <w:gridCol w:w="2061"/>
      </w:tblGrid>
      <w:tr w:rsidR="00456242" w:rsidRPr="00674E1B" w14:paraId="4660341E" w14:textId="77777777" w:rsidTr="003F0E58">
        <w:trPr>
          <w:trHeight w:val="212"/>
        </w:trPr>
        <w:tc>
          <w:tcPr>
            <w:tcW w:w="696" w:type="dxa"/>
          </w:tcPr>
          <w:p w14:paraId="2FDF0F3B" w14:textId="1C9A28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8" w:type="dxa"/>
          </w:tcPr>
          <w:p w14:paraId="1B5810CC" w14:textId="273FC1B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50" w:type="dxa"/>
          </w:tcPr>
          <w:p w14:paraId="1C89103B" w14:textId="53F85CAE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22" w:type="dxa"/>
          </w:tcPr>
          <w:p w14:paraId="51406669" w14:textId="7A086410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668" w:type="dxa"/>
          </w:tcPr>
          <w:p w14:paraId="2EA5AA77" w14:textId="2EF3A663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032" w:type="dxa"/>
          </w:tcPr>
          <w:p w14:paraId="248970FF" w14:textId="5442DF15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061" w:type="dxa"/>
          </w:tcPr>
          <w:p w14:paraId="47C0B157" w14:textId="24750E89" w:rsidR="00D24C94" w:rsidRPr="00674E1B" w:rsidRDefault="00D24C94" w:rsidP="00D2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09D" w:rsidRPr="00674E1B" w14:paraId="1AC0E4A3" w14:textId="77777777" w:rsidTr="009C1D8C">
        <w:trPr>
          <w:trHeight w:val="1256"/>
        </w:trPr>
        <w:tc>
          <w:tcPr>
            <w:tcW w:w="696" w:type="dxa"/>
          </w:tcPr>
          <w:p w14:paraId="7D04F27C" w14:textId="77777777" w:rsidR="0027209D" w:rsidRPr="00674E1B" w:rsidRDefault="0027209D" w:rsidP="002720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1D7712A" w14:textId="238F5CDB" w:rsidR="0027209D" w:rsidRPr="00674E1B" w:rsidRDefault="009C1D8C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03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26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1A2F" w:rsidRPr="0067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94A" w:rsidRPr="0067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09D" w:rsidRPr="00674E1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50" w:type="dxa"/>
          </w:tcPr>
          <w:p w14:paraId="011D2450" w14:textId="7BBC54E8" w:rsidR="0027209D" w:rsidRPr="00674E1B" w:rsidRDefault="0027209D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5606D28C" w14:textId="03E6EBE0" w:rsidR="0027209D" w:rsidRPr="00674E1B" w:rsidRDefault="00F85059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5EC83B9F" w14:textId="061B5944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Прием входящей документации по отделу «Допризывной подготовке, военно-тактических игр и соревнований».</w:t>
            </w:r>
          </w:p>
        </w:tc>
        <w:tc>
          <w:tcPr>
            <w:tcW w:w="2032" w:type="dxa"/>
          </w:tcPr>
          <w:p w14:paraId="42A4243E" w14:textId="01511E65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Анализ и ведение документации.</w:t>
            </w:r>
          </w:p>
        </w:tc>
        <w:tc>
          <w:tcPr>
            <w:tcW w:w="2061" w:type="dxa"/>
          </w:tcPr>
          <w:p w14:paraId="2E0F446D" w14:textId="1FA00CAF" w:rsidR="0027209D" w:rsidRPr="00674E1B" w:rsidRDefault="000728AF" w:rsidP="0027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C22AF5" w:rsidRPr="00674E1B" w14:paraId="19B578A8" w14:textId="77777777" w:rsidTr="003F0E58">
        <w:trPr>
          <w:trHeight w:val="748"/>
        </w:trPr>
        <w:tc>
          <w:tcPr>
            <w:tcW w:w="696" w:type="dxa"/>
          </w:tcPr>
          <w:p w14:paraId="46720F0D" w14:textId="77777777" w:rsidR="00C22AF5" w:rsidRPr="00674E1B" w:rsidRDefault="00C22AF5" w:rsidP="00C2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0B84808" w14:textId="3BBA91CF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7D">
              <w:rPr>
                <w:rFonts w:ascii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1250" w:type="dxa"/>
          </w:tcPr>
          <w:p w14:paraId="58B01A5F" w14:textId="4ED4B4B8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17CC2562" w14:textId="77777777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6F08294" w14:textId="5297DD4A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Джанкойский район (Майское)</w:t>
            </w:r>
          </w:p>
        </w:tc>
        <w:tc>
          <w:tcPr>
            <w:tcW w:w="3668" w:type="dxa"/>
          </w:tcPr>
          <w:p w14:paraId="03CE6054" w14:textId="3ACDD599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р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 xml:space="preserve">абота по налаживанию взаимодействия с специальными -профессиональными образовательными учреждениями по 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допризывной подготовки.</w:t>
            </w:r>
          </w:p>
        </w:tc>
        <w:tc>
          <w:tcPr>
            <w:tcW w:w="2032" w:type="dxa"/>
          </w:tcPr>
          <w:p w14:paraId="1F523409" w14:textId="5AF703CD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</w:t>
            </w: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61" w:type="dxa"/>
          </w:tcPr>
          <w:p w14:paraId="2FA2F59E" w14:textId="35964206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C22AF5" w:rsidRPr="00674E1B" w14:paraId="0D6253AA" w14:textId="77777777" w:rsidTr="003F0E58">
        <w:trPr>
          <w:trHeight w:val="748"/>
        </w:trPr>
        <w:tc>
          <w:tcPr>
            <w:tcW w:w="696" w:type="dxa"/>
          </w:tcPr>
          <w:p w14:paraId="46AAC1B0" w14:textId="77777777" w:rsidR="00C22AF5" w:rsidRPr="00674E1B" w:rsidRDefault="00C22AF5" w:rsidP="00C2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1FD56743" w14:textId="4E818EBA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7D">
              <w:rPr>
                <w:rFonts w:ascii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1250" w:type="dxa"/>
          </w:tcPr>
          <w:p w14:paraId="58E74583" w14:textId="2BA6F5ED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27.11.2022</w:t>
            </w:r>
          </w:p>
        </w:tc>
        <w:tc>
          <w:tcPr>
            <w:tcW w:w="3122" w:type="dxa"/>
          </w:tcPr>
          <w:p w14:paraId="607346B0" w14:textId="77777777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3B629A11" w14:textId="39D9A06E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50BD5218" w14:textId="1FF0F5EB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документации организации, реализации мероприятий по государственному заданию.</w:t>
            </w:r>
          </w:p>
        </w:tc>
        <w:tc>
          <w:tcPr>
            <w:tcW w:w="2032" w:type="dxa"/>
          </w:tcPr>
          <w:p w14:paraId="0A034D58" w14:textId="621AFA4F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организация</w:t>
            </w:r>
          </w:p>
        </w:tc>
        <w:tc>
          <w:tcPr>
            <w:tcW w:w="2061" w:type="dxa"/>
          </w:tcPr>
          <w:p w14:paraId="3BBAEEA7" w14:textId="747DC13D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C22AF5" w:rsidRPr="00674E1B" w14:paraId="7A8BA78D" w14:textId="77777777" w:rsidTr="003F0E58">
        <w:trPr>
          <w:trHeight w:val="748"/>
        </w:trPr>
        <w:tc>
          <w:tcPr>
            <w:tcW w:w="696" w:type="dxa"/>
          </w:tcPr>
          <w:p w14:paraId="06BE5B15" w14:textId="77777777" w:rsidR="00C22AF5" w:rsidRPr="00674E1B" w:rsidRDefault="00C22AF5" w:rsidP="00C2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4FB8DCA4" w14:textId="40E93570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7D">
              <w:rPr>
                <w:rFonts w:ascii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1250" w:type="dxa"/>
          </w:tcPr>
          <w:p w14:paraId="01F55945" w14:textId="4F6664E4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76430C36" w14:textId="623D509B" w:rsidR="00C22AF5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13/64.</w:t>
            </w:r>
          </w:p>
          <w:p w14:paraId="654A3109" w14:textId="6BAE16CF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ИМК «Концлагерь Красный» Симферопольский район»</w:t>
            </w:r>
          </w:p>
          <w:p w14:paraId="3C6E6FCD" w14:textId="2F42806D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73C3ED1B" w14:textId="5C3932E3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патриотических выездов для обучающихся образовательных организаций РК «Историческая память»</w:t>
            </w:r>
          </w:p>
        </w:tc>
        <w:tc>
          <w:tcPr>
            <w:tcW w:w="2032" w:type="dxa"/>
          </w:tcPr>
          <w:p w14:paraId="3E6C094A" w14:textId="7F3653E4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организация выездов.</w:t>
            </w:r>
          </w:p>
        </w:tc>
        <w:tc>
          <w:tcPr>
            <w:tcW w:w="2061" w:type="dxa"/>
          </w:tcPr>
          <w:p w14:paraId="51AD25B0" w14:textId="1E4932DF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C22AF5" w:rsidRPr="00674E1B" w14:paraId="387066F2" w14:textId="77777777" w:rsidTr="003F0E58">
        <w:trPr>
          <w:trHeight w:val="748"/>
        </w:trPr>
        <w:tc>
          <w:tcPr>
            <w:tcW w:w="696" w:type="dxa"/>
          </w:tcPr>
          <w:p w14:paraId="2EE9FDF0" w14:textId="77777777" w:rsidR="00C22AF5" w:rsidRPr="00674E1B" w:rsidRDefault="00C22AF5" w:rsidP="00C2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61BFBBF9" w14:textId="06806280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7D">
              <w:rPr>
                <w:rFonts w:ascii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1250" w:type="dxa"/>
          </w:tcPr>
          <w:p w14:paraId="139B2CDB" w14:textId="11FDA58B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6D7EA458" w14:textId="77777777" w:rsidR="00C22AF5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13/64.</w:t>
            </w:r>
          </w:p>
          <w:p w14:paraId="43148887" w14:textId="77777777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05C67B03" w14:textId="73BF7956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отчета о проведении Второго регионального турнира по пулевой стрельбе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пневматической винтовки им. Рокоссовского К. К.</w:t>
            </w:r>
          </w:p>
        </w:tc>
        <w:tc>
          <w:tcPr>
            <w:tcW w:w="2032" w:type="dxa"/>
          </w:tcPr>
          <w:p w14:paraId="2A69DF02" w14:textId="2F93D546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документации,</w:t>
            </w:r>
          </w:p>
        </w:tc>
        <w:tc>
          <w:tcPr>
            <w:tcW w:w="2061" w:type="dxa"/>
          </w:tcPr>
          <w:p w14:paraId="3A9D1D0E" w14:textId="57E9812D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C22AF5" w:rsidRPr="00674E1B" w14:paraId="21F71692" w14:textId="77777777" w:rsidTr="003F0E58">
        <w:trPr>
          <w:trHeight w:val="748"/>
        </w:trPr>
        <w:tc>
          <w:tcPr>
            <w:tcW w:w="696" w:type="dxa"/>
          </w:tcPr>
          <w:p w14:paraId="03012DE9" w14:textId="77777777" w:rsidR="00C22AF5" w:rsidRPr="00674E1B" w:rsidRDefault="00C22AF5" w:rsidP="00C2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5F4AE2D0" w14:textId="2FC494FB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74727D">
              <w:rPr>
                <w:rFonts w:ascii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1250" w:type="dxa"/>
          </w:tcPr>
          <w:p w14:paraId="56EC34FB" w14:textId="5E79E527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26788B89" w14:textId="77777777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798DC303" w14:textId="24066AEB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Республика Крым. </w:t>
            </w:r>
          </w:p>
          <w:p w14:paraId="3EB975D9" w14:textId="769D67CA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6BEAD88D" w14:textId="2CB83B2F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победителям и призёрам Второго регионального турнира по пулевой стрельбе из пневматической винтовки им. Рокоссовского, Дипломов, Грамот и Бюстов </w:t>
            </w:r>
          </w:p>
        </w:tc>
        <w:tc>
          <w:tcPr>
            <w:tcW w:w="2032" w:type="dxa"/>
          </w:tcPr>
          <w:p w14:paraId="2B828772" w14:textId="3B5E6DD9" w:rsidR="00C22AF5" w:rsidRPr="00674E1B" w:rsidRDefault="00C22AF5" w:rsidP="00C2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наград при администрациях муниципалитетов.</w:t>
            </w:r>
          </w:p>
        </w:tc>
        <w:tc>
          <w:tcPr>
            <w:tcW w:w="2061" w:type="dxa"/>
          </w:tcPr>
          <w:p w14:paraId="4992DB62" w14:textId="7A22DF67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C22AF5" w:rsidRPr="00674E1B" w14:paraId="2F05A368" w14:textId="77777777" w:rsidTr="003F0E58">
        <w:trPr>
          <w:trHeight w:val="748"/>
        </w:trPr>
        <w:tc>
          <w:tcPr>
            <w:tcW w:w="696" w:type="dxa"/>
          </w:tcPr>
          <w:p w14:paraId="78B750E9" w14:textId="77777777" w:rsidR="00C22AF5" w:rsidRPr="00674E1B" w:rsidRDefault="00C22AF5" w:rsidP="00C2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BA8009E" w14:textId="05AC8942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7D">
              <w:rPr>
                <w:rFonts w:ascii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1250" w:type="dxa"/>
          </w:tcPr>
          <w:p w14:paraId="672C7E8B" w14:textId="49EBEEDE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2DF5C774" w14:textId="77777777" w:rsidR="00C22AF5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30FF8FD6" w14:textId="3197D597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(Симферопольский район)</w:t>
            </w:r>
          </w:p>
        </w:tc>
        <w:tc>
          <w:tcPr>
            <w:tcW w:w="3668" w:type="dxa"/>
          </w:tcPr>
          <w:p w14:paraId="573DC973" w14:textId="71945B0D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педагогов дополнительного образования в рамках «Школы молодого специалиста»</w:t>
            </w:r>
          </w:p>
        </w:tc>
        <w:tc>
          <w:tcPr>
            <w:tcW w:w="2032" w:type="dxa"/>
          </w:tcPr>
          <w:p w14:paraId="78663044" w14:textId="4F615D48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профессионализма и этики у ПДО.</w:t>
            </w:r>
          </w:p>
        </w:tc>
        <w:tc>
          <w:tcPr>
            <w:tcW w:w="2061" w:type="dxa"/>
          </w:tcPr>
          <w:p w14:paraId="0356ABB3" w14:textId="20089E25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C22AF5" w:rsidRPr="00674E1B" w14:paraId="197DA4DE" w14:textId="77777777" w:rsidTr="003F0E58">
        <w:trPr>
          <w:trHeight w:val="748"/>
        </w:trPr>
        <w:tc>
          <w:tcPr>
            <w:tcW w:w="696" w:type="dxa"/>
          </w:tcPr>
          <w:p w14:paraId="340F9F59" w14:textId="77777777" w:rsidR="00C22AF5" w:rsidRPr="00674E1B" w:rsidRDefault="00C22AF5" w:rsidP="00C2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5660E250" w14:textId="56D5BCC8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7D">
              <w:rPr>
                <w:rFonts w:ascii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1250" w:type="dxa"/>
          </w:tcPr>
          <w:p w14:paraId="5DD6EDC1" w14:textId="614A5DDE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42D41E1D" w14:textId="77777777" w:rsidR="00C22AF5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  <w:p w14:paraId="196BE506" w14:textId="77777777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8" w:type="dxa"/>
          </w:tcPr>
          <w:p w14:paraId="5B3DDDD6" w14:textId="688CE164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педагогами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принимаемыми в Центр</w:t>
            </w:r>
          </w:p>
        </w:tc>
        <w:tc>
          <w:tcPr>
            <w:tcW w:w="2032" w:type="dxa"/>
          </w:tcPr>
          <w:p w14:paraId="6F743F98" w14:textId="0E37A417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педагогического профессионализма и этики у ПДО.</w:t>
            </w:r>
          </w:p>
        </w:tc>
        <w:tc>
          <w:tcPr>
            <w:tcW w:w="2061" w:type="dxa"/>
          </w:tcPr>
          <w:p w14:paraId="59B896CA" w14:textId="2076F74C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C22AF5" w:rsidRPr="00674E1B" w14:paraId="4FFF4A66" w14:textId="77777777" w:rsidTr="003F0E58">
        <w:trPr>
          <w:trHeight w:val="748"/>
        </w:trPr>
        <w:tc>
          <w:tcPr>
            <w:tcW w:w="696" w:type="dxa"/>
          </w:tcPr>
          <w:p w14:paraId="45FDA0EA" w14:textId="77777777" w:rsidR="00C22AF5" w:rsidRPr="00674E1B" w:rsidRDefault="00C22AF5" w:rsidP="00C2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2E12FCC3" w14:textId="12C17C73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74727D">
              <w:rPr>
                <w:rFonts w:ascii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1250" w:type="dxa"/>
          </w:tcPr>
          <w:p w14:paraId="297790D2" w14:textId="4BC2630A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6AFB82CE" w14:textId="767708AD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4DD613B8" w14:textId="4762EB51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«Писем солдату».</w:t>
            </w:r>
          </w:p>
        </w:tc>
        <w:tc>
          <w:tcPr>
            <w:tcW w:w="2032" w:type="dxa"/>
          </w:tcPr>
          <w:p w14:paraId="28BF4F7D" w14:textId="705BBDD9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4E59397D" w14:textId="6872319D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C22AF5" w:rsidRPr="00674E1B" w14:paraId="6861F646" w14:textId="77777777" w:rsidTr="003F0E58">
        <w:trPr>
          <w:trHeight w:val="748"/>
        </w:trPr>
        <w:tc>
          <w:tcPr>
            <w:tcW w:w="696" w:type="dxa"/>
          </w:tcPr>
          <w:p w14:paraId="563143A9" w14:textId="77777777" w:rsidR="00C22AF5" w:rsidRPr="00674E1B" w:rsidRDefault="00C22AF5" w:rsidP="00C2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3AFD8642" w14:textId="7E063159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7D">
              <w:rPr>
                <w:rFonts w:ascii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1250" w:type="dxa"/>
          </w:tcPr>
          <w:p w14:paraId="2B145FFB" w14:textId="6BBE0ACF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В течении недели</w:t>
            </w:r>
          </w:p>
        </w:tc>
        <w:tc>
          <w:tcPr>
            <w:tcW w:w="3122" w:type="dxa"/>
          </w:tcPr>
          <w:p w14:paraId="47B2D708" w14:textId="22288C6C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 w:rsidRPr="00674E1B">
              <w:rPr>
                <w:rFonts w:ascii="Times New Roman" w:hAnsi="Times New Roman" w:cs="Times New Roman"/>
              </w:rPr>
              <w:t>Симферополь, 60 лет октября 13/64</w:t>
            </w:r>
          </w:p>
        </w:tc>
        <w:tc>
          <w:tcPr>
            <w:tcW w:w="3668" w:type="dxa"/>
          </w:tcPr>
          <w:p w14:paraId="32F0263F" w14:textId="202379D4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от образовательных учреждений, юнармейских отрядов и военно-патриотических, казачьих клубов гуманитарной помощи.</w:t>
            </w:r>
          </w:p>
        </w:tc>
        <w:tc>
          <w:tcPr>
            <w:tcW w:w="2032" w:type="dxa"/>
          </w:tcPr>
          <w:p w14:paraId="41F81EA5" w14:textId="7E78E5F4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передача в зону СВО</w:t>
            </w:r>
          </w:p>
        </w:tc>
        <w:tc>
          <w:tcPr>
            <w:tcW w:w="2061" w:type="dxa"/>
          </w:tcPr>
          <w:p w14:paraId="66BC7F06" w14:textId="5EF17AD2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  <w:tr w:rsidR="00C22AF5" w:rsidRPr="00674E1B" w14:paraId="58F6FC54" w14:textId="77777777" w:rsidTr="003F0E58">
        <w:trPr>
          <w:trHeight w:val="748"/>
        </w:trPr>
        <w:tc>
          <w:tcPr>
            <w:tcW w:w="696" w:type="dxa"/>
          </w:tcPr>
          <w:p w14:paraId="2834E60B" w14:textId="77777777" w:rsidR="00C22AF5" w:rsidRPr="00674E1B" w:rsidRDefault="00C22AF5" w:rsidP="00C22A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14:paraId="1069EBF9" w14:textId="71EA4038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7D">
              <w:rPr>
                <w:rFonts w:ascii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1250" w:type="dxa"/>
          </w:tcPr>
          <w:p w14:paraId="1B96F879" w14:textId="77777777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14:paraId="4A8E56DE" w14:textId="34A43BCD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22" w:type="dxa"/>
          </w:tcPr>
          <w:p w14:paraId="51A77151" w14:textId="50B19757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Симферополь «Дом Офицеров</w:t>
            </w:r>
          </w:p>
        </w:tc>
        <w:tc>
          <w:tcPr>
            <w:tcW w:w="3668" w:type="dxa"/>
          </w:tcPr>
          <w:p w14:paraId="1FB31522" w14:textId="4BE7199A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организации и проведению Регионального шахматного турнира</w:t>
            </w:r>
          </w:p>
        </w:tc>
        <w:tc>
          <w:tcPr>
            <w:tcW w:w="2032" w:type="dxa"/>
          </w:tcPr>
          <w:p w14:paraId="343E71A0" w14:textId="2BBA8EC2" w:rsidR="00C22AF5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</w:t>
            </w:r>
          </w:p>
        </w:tc>
        <w:tc>
          <w:tcPr>
            <w:tcW w:w="2061" w:type="dxa"/>
          </w:tcPr>
          <w:p w14:paraId="5A99CA69" w14:textId="2085FF48" w:rsidR="00C22AF5" w:rsidRPr="00674E1B" w:rsidRDefault="00C22AF5" w:rsidP="00C2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1B">
              <w:rPr>
                <w:rFonts w:ascii="Times New Roman" w:hAnsi="Times New Roman" w:cs="Times New Roman"/>
                <w:sz w:val="24"/>
                <w:szCs w:val="24"/>
              </w:rPr>
              <w:t>Гаврильчук С. А.</w:t>
            </w:r>
          </w:p>
        </w:tc>
      </w:tr>
    </w:tbl>
    <w:p w14:paraId="49A6E883" w14:textId="77777777" w:rsidR="00E7183C" w:rsidRPr="00674E1B" w:rsidRDefault="00E7183C" w:rsidP="00EC0F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183C" w:rsidRPr="00674E1B" w:rsidSect="00D24C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7C8C"/>
    <w:multiLevelType w:val="hybridMultilevel"/>
    <w:tmpl w:val="AD8A1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8"/>
    <w:rsid w:val="000426A8"/>
    <w:rsid w:val="000728AF"/>
    <w:rsid w:val="00073BA6"/>
    <w:rsid w:val="00100FCA"/>
    <w:rsid w:val="00127B68"/>
    <w:rsid w:val="001E1805"/>
    <w:rsid w:val="00261EA0"/>
    <w:rsid w:val="0027209D"/>
    <w:rsid w:val="002969C7"/>
    <w:rsid w:val="002D7723"/>
    <w:rsid w:val="00303E7D"/>
    <w:rsid w:val="00327EE4"/>
    <w:rsid w:val="00351CAD"/>
    <w:rsid w:val="003A55C6"/>
    <w:rsid w:val="003F0E58"/>
    <w:rsid w:val="00446CC4"/>
    <w:rsid w:val="00456242"/>
    <w:rsid w:val="00477D6C"/>
    <w:rsid w:val="00484BAB"/>
    <w:rsid w:val="004A160B"/>
    <w:rsid w:val="004A3625"/>
    <w:rsid w:val="005019D6"/>
    <w:rsid w:val="0058140A"/>
    <w:rsid w:val="00593567"/>
    <w:rsid w:val="00666C66"/>
    <w:rsid w:val="00674E1B"/>
    <w:rsid w:val="006A5552"/>
    <w:rsid w:val="006E44A1"/>
    <w:rsid w:val="00713C36"/>
    <w:rsid w:val="00725DBC"/>
    <w:rsid w:val="00733810"/>
    <w:rsid w:val="00735AC8"/>
    <w:rsid w:val="00740250"/>
    <w:rsid w:val="00795CDF"/>
    <w:rsid w:val="00796304"/>
    <w:rsid w:val="00817355"/>
    <w:rsid w:val="00845F90"/>
    <w:rsid w:val="008604C2"/>
    <w:rsid w:val="00863D38"/>
    <w:rsid w:val="008B7412"/>
    <w:rsid w:val="00925C87"/>
    <w:rsid w:val="009C1D8C"/>
    <w:rsid w:val="00A12693"/>
    <w:rsid w:val="00A32816"/>
    <w:rsid w:val="00A57968"/>
    <w:rsid w:val="00A83779"/>
    <w:rsid w:val="00AE47EC"/>
    <w:rsid w:val="00BB610B"/>
    <w:rsid w:val="00BD2F46"/>
    <w:rsid w:val="00C225F8"/>
    <w:rsid w:val="00C22AF5"/>
    <w:rsid w:val="00C5174E"/>
    <w:rsid w:val="00C6698A"/>
    <w:rsid w:val="00C763F5"/>
    <w:rsid w:val="00CA6201"/>
    <w:rsid w:val="00D24C94"/>
    <w:rsid w:val="00D40F37"/>
    <w:rsid w:val="00D54B3C"/>
    <w:rsid w:val="00DA1A2F"/>
    <w:rsid w:val="00DD1C83"/>
    <w:rsid w:val="00DE2A37"/>
    <w:rsid w:val="00E03AC8"/>
    <w:rsid w:val="00E40FDA"/>
    <w:rsid w:val="00E55D2E"/>
    <w:rsid w:val="00E7183C"/>
    <w:rsid w:val="00E91AE9"/>
    <w:rsid w:val="00E94D41"/>
    <w:rsid w:val="00EB44F3"/>
    <w:rsid w:val="00EC0F68"/>
    <w:rsid w:val="00F316C5"/>
    <w:rsid w:val="00F34B26"/>
    <w:rsid w:val="00F4194A"/>
    <w:rsid w:val="00F85059"/>
    <w:rsid w:val="00FC7175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D34"/>
  <w15:chartTrackingRefBased/>
  <w15:docId w15:val="{D4570F25-C528-48B0-BBCB-5D31943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Терещенко</cp:lastModifiedBy>
  <cp:revision>4</cp:revision>
  <cp:lastPrinted>2022-07-28T08:51:00Z</cp:lastPrinted>
  <dcterms:created xsi:type="dcterms:W3CDTF">2022-12-09T11:34:00Z</dcterms:created>
  <dcterms:modified xsi:type="dcterms:W3CDTF">2022-12-09T12:36:00Z</dcterms:modified>
</cp:coreProperties>
</file>